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72B" w:rsidRDefault="00B2172B" w:rsidP="00AF40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0F8">
        <w:rPr>
          <w:rFonts w:ascii="Times New Roman" w:hAnsi="Times New Roman" w:cs="Times New Roman"/>
          <w:b/>
          <w:sz w:val="24"/>
          <w:szCs w:val="24"/>
        </w:rPr>
        <w:t>Аннотации рабочих программ по профессии тракторист- машинист сельскохозяйственного производства</w:t>
      </w:r>
    </w:p>
    <w:p w:rsidR="00AF40F8" w:rsidRPr="00AF40F8" w:rsidRDefault="00AF40F8" w:rsidP="00AF40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>Основы технического черчения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Область применения программы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профессии среднего профессионального образования Тракторист-машинист сельскохозяйственного производства.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1.2. Место дисциплины в структуре основной профессиональной образовательной программы: дисциплина входит в общепрофессиональный цикл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1.3. Цели и задачи дисциплины – требования к результатам освоения дисциплины: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уметь: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читать рабочие и сборочные чертежи и схемы;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выполнять эскизы, технические рисунки и простые чертежи деталей, их элементов, узлов.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знать: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виды нормативно - технической и производственной документации;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правила чтения технической документации;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способы графического построения объектов, пространственных образов и схем;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правила выполнения чертежей, технических рисунков и эскизов;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технику и принципы нанесения размеров.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>1.4. Рекомендуемое количество часов на освоение программы дисциплины: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48 часов, в том числе: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32 час;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16 часов.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2. СТРУКТУРА И СОДЕРЖАНИЕ УЧЕБНОЙ ДИСЦИПЛИНЫ 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4764"/>
        <w:gridCol w:w="4765"/>
      </w:tblGrid>
      <w:tr w:rsidR="00083333" w:rsidRPr="00AF40F8" w:rsidTr="000D5E87">
        <w:trPr>
          <w:trHeight w:val="126"/>
        </w:trPr>
        <w:tc>
          <w:tcPr>
            <w:tcW w:w="4764" w:type="dxa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2.1. Объем учебной дисциплины и виды учебной работы Вид учебной работы </w:t>
            </w:r>
          </w:p>
        </w:tc>
        <w:tc>
          <w:tcPr>
            <w:tcW w:w="4765" w:type="dxa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Объем часов </w:t>
            </w:r>
          </w:p>
        </w:tc>
      </w:tr>
      <w:tr w:rsidR="00083333" w:rsidRPr="00AF40F8" w:rsidTr="000D5E87">
        <w:trPr>
          <w:trHeight w:val="130"/>
        </w:trPr>
        <w:tc>
          <w:tcPr>
            <w:tcW w:w="4764" w:type="dxa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учебная нагрузка (всего) </w:t>
            </w:r>
          </w:p>
        </w:tc>
        <w:tc>
          <w:tcPr>
            <w:tcW w:w="4765" w:type="dxa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</w:p>
        </w:tc>
      </w:tr>
      <w:tr w:rsidR="00083333" w:rsidRPr="00AF40F8" w:rsidTr="000D5E87">
        <w:trPr>
          <w:trHeight w:val="130"/>
        </w:trPr>
        <w:tc>
          <w:tcPr>
            <w:tcW w:w="4764" w:type="dxa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4765" w:type="dxa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83333" w:rsidRPr="00AF40F8" w:rsidTr="000D5E87">
        <w:trPr>
          <w:trHeight w:val="127"/>
        </w:trPr>
        <w:tc>
          <w:tcPr>
            <w:tcW w:w="9529" w:type="dxa"/>
            <w:gridSpan w:val="2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</w:tr>
      <w:tr w:rsidR="00083333" w:rsidRPr="00AF40F8" w:rsidTr="000D5E87">
        <w:trPr>
          <w:trHeight w:val="127"/>
        </w:trPr>
        <w:tc>
          <w:tcPr>
            <w:tcW w:w="4764" w:type="dxa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4765" w:type="dxa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83333" w:rsidRPr="00AF40F8" w:rsidTr="000D5E87">
        <w:trPr>
          <w:trHeight w:val="127"/>
        </w:trPr>
        <w:tc>
          <w:tcPr>
            <w:tcW w:w="4764" w:type="dxa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4765" w:type="dxa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083333" w:rsidRPr="00AF40F8" w:rsidTr="000D5E87">
        <w:trPr>
          <w:trHeight w:val="130"/>
        </w:trPr>
        <w:tc>
          <w:tcPr>
            <w:tcW w:w="4764" w:type="dxa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4765" w:type="dxa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</w:tr>
      <w:tr w:rsidR="00083333" w:rsidRPr="00AF40F8" w:rsidTr="000D5E87">
        <w:trPr>
          <w:trHeight w:val="127"/>
        </w:trPr>
        <w:tc>
          <w:tcPr>
            <w:tcW w:w="9529" w:type="dxa"/>
            <w:gridSpan w:val="2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в форме дифференцированного зачета </w:t>
            </w:r>
          </w:p>
        </w:tc>
      </w:tr>
    </w:tbl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>Основы материаловедения и технология общеслесарных работ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1.1. Область применения программы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профессии СПО Тракторист-машинист сельскохозяйственного производства.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1.2. Место дисциплины в структуре основной профессиональной образовательной программы: дисциплина входит в общепрофессиональный цикл.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1.3. Цели и задачи дисциплины – требования к результатам освоения дисциплины: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уметь: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выполнять производственные работы с учетом характеристик металлов и сплавов;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lastRenderedPageBreak/>
        <w:t xml:space="preserve">- выполнять общеслесарные работы: разметку, рубку, правку, гибку, резку, опиливание, шабрение металла, сверление, зенкование и развертывание отверстий, клепку, пайку, лужение и склеивание, нарезание резьбы;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подбирать материалы и выполнять смазку деталей и узлов.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знать: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основные виды конструкционных и сырьевых, металлических и неметаллических материалов;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особенности строения свойствах металлов и сплавов;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основные сведения о назначении и свойствах металлов и сплавов, о технологии их производства;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виды обработки металлов и сплавов;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виды слесарных работ;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правила выбора и применения инструментов;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последовательность слесарных операций;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приемы выполнения общеслесарных работ;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требования к качеству обработки деталей;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виды износа деталей и узлов;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свойства смазочных материалов.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1.4. Рекомендуемое количество часов на освоение программы дисциплины: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102 часа, в том числе: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68часа;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34 часов.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2. СТРУКТУРА И СОДЕРЖАНИЕ УЧЕБНОЙ ДИСЦИПЛИНЫ 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4599"/>
        <w:gridCol w:w="4599"/>
      </w:tblGrid>
      <w:tr w:rsidR="00083333" w:rsidRPr="00AF40F8" w:rsidTr="000D5E87">
        <w:trPr>
          <w:trHeight w:val="288"/>
        </w:trPr>
        <w:tc>
          <w:tcPr>
            <w:tcW w:w="4599" w:type="dxa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2.1. Объем учебной дисциплины и виды учебной работы Вид учебной работы </w:t>
            </w:r>
          </w:p>
        </w:tc>
        <w:tc>
          <w:tcPr>
            <w:tcW w:w="4599" w:type="dxa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</w:tr>
      <w:tr w:rsidR="00083333" w:rsidRPr="00AF40F8" w:rsidTr="000D5E87">
        <w:trPr>
          <w:trHeight w:val="126"/>
        </w:trPr>
        <w:tc>
          <w:tcPr>
            <w:tcW w:w="4599" w:type="dxa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учебная нагрузка (всего) </w:t>
            </w:r>
          </w:p>
        </w:tc>
        <w:tc>
          <w:tcPr>
            <w:tcW w:w="4599" w:type="dxa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083333" w:rsidRPr="00AF40F8" w:rsidTr="000D5E87">
        <w:trPr>
          <w:trHeight w:val="126"/>
        </w:trPr>
        <w:tc>
          <w:tcPr>
            <w:tcW w:w="4599" w:type="dxa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4599" w:type="dxa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</w:p>
        </w:tc>
      </w:tr>
      <w:tr w:rsidR="00083333" w:rsidRPr="00AF40F8" w:rsidTr="000D5E87">
        <w:trPr>
          <w:trHeight w:val="127"/>
        </w:trPr>
        <w:tc>
          <w:tcPr>
            <w:tcW w:w="9198" w:type="dxa"/>
            <w:gridSpan w:val="2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</w:tr>
      <w:tr w:rsidR="00083333" w:rsidRPr="00AF40F8" w:rsidTr="000D5E87">
        <w:trPr>
          <w:trHeight w:val="127"/>
        </w:trPr>
        <w:tc>
          <w:tcPr>
            <w:tcW w:w="4599" w:type="dxa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4599" w:type="dxa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83333" w:rsidRPr="00AF40F8" w:rsidTr="000D5E87">
        <w:trPr>
          <w:trHeight w:val="127"/>
        </w:trPr>
        <w:tc>
          <w:tcPr>
            <w:tcW w:w="4599" w:type="dxa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4599" w:type="dxa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083333" w:rsidRPr="00AF40F8" w:rsidTr="000D5E87">
        <w:trPr>
          <w:trHeight w:val="126"/>
        </w:trPr>
        <w:tc>
          <w:tcPr>
            <w:tcW w:w="4599" w:type="dxa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4599" w:type="dxa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83333" w:rsidRPr="00AF40F8" w:rsidTr="000D5E87">
        <w:trPr>
          <w:trHeight w:val="127"/>
        </w:trPr>
        <w:tc>
          <w:tcPr>
            <w:tcW w:w="9198" w:type="dxa"/>
            <w:gridSpan w:val="2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в форме дифференцированного зачета </w:t>
            </w:r>
          </w:p>
        </w:tc>
      </w:tr>
    </w:tbl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>Техническая механика с основами технических измерений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>1.1. Область применения программы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по профессии СПО Тракторист-машинист сельскохозяйственного производства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1.2. Место дисциплины в структуре основной профессиональной образовательной программы: дисциплина входит в общепрофессиональный цикл.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1.3. Цели и задачи дисциплины – требования к результатам освоения дисциплины: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уметь: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читать кинематические схемы;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проводить сборочно-разборочные работы в соответствии с характером соединений деталей и сборочных единиц;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производить расчет прочности несложных деталей и узлов;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подсчитывать передаточное число;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lastRenderedPageBreak/>
        <w:t xml:space="preserve">- пользоваться контрольно-измерительными приборами и инструментом.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знать: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виды машин и механизмов, принцип действия, кинематические и динамические характеристики;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типы кинематических пар;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характер соединения деталей и сборочных единиц;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принцип взаимозаменяемости;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основные сборочные единицы и детали;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типы соединений деталей и машин;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виды движений и преобразующие движения механизмы;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виды передач; их устройство, назначение, преимущества и недостатки, условные обозначения на схемах;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передаточное отношение и число;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требования к допускам и посадкам;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принципы технических измерений;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общие сведения о средствах измерения и их классификацию.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1.4. Рекомендуемое количество часов на освоение программы дисциплины: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48 часов, в том числе: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32 часов;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16 часов.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2. СТРУКТУРА И СОДЕРЖАНИЕ УЧЕБНОЙ ДИСЦИПЛИНЫ 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4737"/>
        <w:gridCol w:w="4737"/>
      </w:tblGrid>
      <w:tr w:rsidR="00083333" w:rsidRPr="00AF40F8" w:rsidTr="000D5E87">
        <w:trPr>
          <w:trHeight w:val="126"/>
        </w:trPr>
        <w:tc>
          <w:tcPr>
            <w:tcW w:w="4737" w:type="dxa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2.1. Объем учебной дисциплины и виды учебной работы Вид учебной работы </w:t>
            </w:r>
          </w:p>
        </w:tc>
        <w:tc>
          <w:tcPr>
            <w:tcW w:w="4737" w:type="dxa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Объем часов </w:t>
            </w:r>
          </w:p>
        </w:tc>
      </w:tr>
      <w:tr w:rsidR="00083333" w:rsidRPr="00AF40F8" w:rsidTr="000D5E87">
        <w:trPr>
          <w:trHeight w:val="130"/>
        </w:trPr>
        <w:tc>
          <w:tcPr>
            <w:tcW w:w="4737" w:type="dxa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учебная нагрузка (всего) </w:t>
            </w:r>
          </w:p>
        </w:tc>
        <w:tc>
          <w:tcPr>
            <w:tcW w:w="4737" w:type="dxa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</w:p>
        </w:tc>
      </w:tr>
      <w:tr w:rsidR="00083333" w:rsidRPr="00AF40F8" w:rsidTr="000D5E87">
        <w:trPr>
          <w:trHeight w:val="130"/>
        </w:trPr>
        <w:tc>
          <w:tcPr>
            <w:tcW w:w="4737" w:type="dxa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4737" w:type="dxa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83333" w:rsidRPr="00AF40F8" w:rsidTr="000D5E87">
        <w:trPr>
          <w:trHeight w:val="127"/>
        </w:trPr>
        <w:tc>
          <w:tcPr>
            <w:tcW w:w="9474" w:type="dxa"/>
            <w:gridSpan w:val="2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</w:tr>
      <w:tr w:rsidR="00083333" w:rsidRPr="00AF40F8" w:rsidTr="000D5E87">
        <w:trPr>
          <w:trHeight w:val="127"/>
        </w:trPr>
        <w:tc>
          <w:tcPr>
            <w:tcW w:w="4737" w:type="dxa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4737" w:type="dxa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83333" w:rsidRPr="00AF40F8" w:rsidTr="000D5E87">
        <w:trPr>
          <w:trHeight w:val="127"/>
        </w:trPr>
        <w:tc>
          <w:tcPr>
            <w:tcW w:w="9474" w:type="dxa"/>
            <w:gridSpan w:val="2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работы </w:t>
            </w:r>
          </w:p>
        </w:tc>
      </w:tr>
      <w:tr w:rsidR="00083333" w:rsidRPr="00AF40F8" w:rsidTr="000D5E87">
        <w:trPr>
          <w:trHeight w:val="130"/>
        </w:trPr>
        <w:tc>
          <w:tcPr>
            <w:tcW w:w="4737" w:type="dxa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4737" w:type="dxa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</w:tr>
      <w:tr w:rsidR="00083333" w:rsidRPr="00AF40F8" w:rsidTr="000D5E87">
        <w:trPr>
          <w:trHeight w:val="127"/>
        </w:trPr>
        <w:tc>
          <w:tcPr>
            <w:tcW w:w="9474" w:type="dxa"/>
            <w:gridSpan w:val="2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</w:tr>
      <w:tr w:rsidR="00083333" w:rsidRPr="00AF40F8" w:rsidTr="000D5E87">
        <w:trPr>
          <w:trHeight w:val="127"/>
        </w:trPr>
        <w:tc>
          <w:tcPr>
            <w:tcW w:w="9474" w:type="dxa"/>
            <w:gridSpan w:val="2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в форме дифференцированного зачета </w:t>
            </w:r>
          </w:p>
        </w:tc>
      </w:tr>
    </w:tbl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>Основы электротехники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1.1. Область применения программы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профессии СПО Тракторист-машинист сельскохозяйственного производства.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1.2. Место дисциплины в структуре основной профессиональной образовательной программы: дисциплина входит в общепрофессиональный цикл.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1.3. Цели и задачи дисциплины – требования к результатам освоения дисциплины: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уметь: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читать принципиальные, электрические и монтажные схемы;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рассчитывать параметры электрических схем;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собирать электрические схемы;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пользоваться электроизмерительными приборами и приспособлениями;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проводить сращивание, спайку и изоляцию проводов и контролировать качество выполняемых работ;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освоения дисциплины обучающийся должен знать: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электротехническую терминологию;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основные законы электротехники;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типы электрических схем;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правила графического изображения элементов электрических схем;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методы расчета электрических цепей;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основные элементы электрических сетей;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принципы действия, устройство, основные характеристики электроизмерительных приборов электрических машин, аппаратуры управления и защиты;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схемы электроснабжения;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основные правила эксплуатации электрооборудования;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способы экономии электроэнергии;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основные электротехнические материалы;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правила сращивания, спайки и изоляции проводов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1.4. Рекомендуемое количество часов на освоение программы дисциплины: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48 час, в том числе: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32 час;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16 часов.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2. СТРУКТУРА И ПРИМЕРНОЕ СОДЕРЖАНИЕ УЧЕБНОЙ ДИСЦИПЛИНЫ 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4737"/>
        <w:gridCol w:w="4737"/>
      </w:tblGrid>
      <w:tr w:rsidR="00083333" w:rsidRPr="00AF40F8" w:rsidTr="000D5E87">
        <w:trPr>
          <w:trHeight w:val="126"/>
        </w:trPr>
        <w:tc>
          <w:tcPr>
            <w:tcW w:w="4737" w:type="dxa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2.1. Объем учебной дисциплины и виды учебной работы Вид учебной работы </w:t>
            </w:r>
          </w:p>
        </w:tc>
        <w:tc>
          <w:tcPr>
            <w:tcW w:w="4737" w:type="dxa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Объем часов </w:t>
            </w:r>
          </w:p>
        </w:tc>
      </w:tr>
      <w:tr w:rsidR="00083333" w:rsidRPr="00AF40F8" w:rsidTr="000D5E87">
        <w:trPr>
          <w:trHeight w:val="130"/>
        </w:trPr>
        <w:tc>
          <w:tcPr>
            <w:tcW w:w="4737" w:type="dxa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учебная нагрузка (всего) </w:t>
            </w:r>
          </w:p>
        </w:tc>
        <w:tc>
          <w:tcPr>
            <w:tcW w:w="4737" w:type="dxa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</w:p>
        </w:tc>
      </w:tr>
      <w:tr w:rsidR="00083333" w:rsidRPr="00AF40F8" w:rsidTr="000D5E87">
        <w:trPr>
          <w:trHeight w:val="130"/>
        </w:trPr>
        <w:tc>
          <w:tcPr>
            <w:tcW w:w="4737" w:type="dxa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4737" w:type="dxa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83333" w:rsidRPr="00AF40F8" w:rsidTr="000D5E87">
        <w:trPr>
          <w:trHeight w:val="127"/>
        </w:trPr>
        <w:tc>
          <w:tcPr>
            <w:tcW w:w="9474" w:type="dxa"/>
            <w:gridSpan w:val="2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</w:tr>
      <w:tr w:rsidR="00083333" w:rsidRPr="00AF40F8" w:rsidTr="000D5E87">
        <w:trPr>
          <w:trHeight w:val="654"/>
        </w:trPr>
        <w:tc>
          <w:tcPr>
            <w:tcW w:w="4737" w:type="dxa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 и</w:t>
            </w:r>
          </w:p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4737" w:type="dxa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83333" w:rsidRPr="00AF40F8" w:rsidTr="000D5E87">
        <w:trPr>
          <w:trHeight w:val="127"/>
        </w:trPr>
        <w:tc>
          <w:tcPr>
            <w:tcW w:w="4737" w:type="dxa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4737" w:type="dxa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3333" w:rsidRPr="00AF40F8" w:rsidTr="000D5E87">
        <w:trPr>
          <w:trHeight w:val="125"/>
        </w:trPr>
        <w:tc>
          <w:tcPr>
            <w:tcW w:w="9474" w:type="dxa"/>
            <w:gridSpan w:val="2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</w:tr>
      <w:tr w:rsidR="00083333" w:rsidRPr="00AF40F8" w:rsidTr="000D5E87">
        <w:trPr>
          <w:trHeight w:val="127"/>
        </w:trPr>
        <w:tc>
          <w:tcPr>
            <w:tcW w:w="9474" w:type="dxa"/>
            <w:gridSpan w:val="2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</w:tr>
      <w:tr w:rsidR="00083333" w:rsidRPr="00AF40F8" w:rsidTr="000D5E87">
        <w:trPr>
          <w:trHeight w:val="288"/>
        </w:trPr>
        <w:tc>
          <w:tcPr>
            <w:tcW w:w="4737" w:type="dxa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Рефераты </w:t>
            </w:r>
          </w:p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Расчетно-графическая работа </w:t>
            </w:r>
          </w:p>
        </w:tc>
        <w:tc>
          <w:tcPr>
            <w:tcW w:w="4737" w:type="dxa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83333" w:rsidRPr="00AF40F8" w:rsidTr="000D5E87">
        <w:trPr>
          <w:trHeight w:val="127"/>
        </w:trPr>
        <w:tc>
          <w:tcPr>
            <w:tcW w:w="9474" w:type="dxa"/>
            <w:gridSpan w:val="2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в форме дифференцированного зачета </w:t>
            </w:r>
          </w:p>
        </w:tc>
      </w:tr>
    </w:tbl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1.1. Область применения программы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«Безопасность жизнедеятельности» является частью основной профессиональной образовательной программы в соответствии с ФГОС по </w:t>
      </w:r>
      <w:proofErr w:type="gramStart"/>
      <w:r w:rsidRPr="00AF40F8">
        <w:rPr>
          <w:rFonts w:ascii="Times New Roman" w:hAnsi="Times New Roman" w:cs="Times New Roman"/>
          <w:sz w:val="24"/>
          <w:szCs w:val="24"/>
        </w:rPr>
        <w:t>профессии  «</w:t>
      </w:r>
      <w:proofErr w:type="gramEnd"/>
      <w:r w:rsidRPr="00AF40F8">
        <w:rPr>
          <w:rFonts w:ascii="Times New Roman" w:hAnsi="Times New Roman" w:cs="Times New Roman"/>
          <w:sz w:val="24"/>
          <w:szCs w:val="24"/>
        </w:rPr>
        <w:t>Тракторист-машинист сельскохозяйственного производства.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1.2. Место дисциплины в структуре основной профессиональной образовательной программы: дисциплина является общепрофессиональной.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1.3. Цели и задачи дисциплины – требования к результатам освоения дисциплины: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уметь: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организовывать и проводить мероприятия по защите работающих и населения от негативных воздействий чрезвычайных ситуаций;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lastRenderedPageBreak/>
        <w:t xml:space="preserve">ориентироваться в перечне военно-учетных специальностей и самостоятельно определять среди них родственные полученной профессии;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владеть способами бесконфликтного общения и саморегуляции в повседневной деятельности и экстремальных условиях военной службы;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оказывать первую помощь пострадавшим.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знать: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основы военной службы и обороны государства;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задачи и основные мероприятия гражданской обороны;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способы защиты населения от оружия массового поражения; меры пожарной безопасности и правила безопасного поведения при пожарах;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организацию и порядок призыва граждан на военную службу и поступления на нее в добровольном порядке;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область применения получаемых профессиональных знаний при исполнении обязанностей военной службы;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порядок и правила оказания первой медицинской помощи.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1.4. Рекомендуемое количество часов на освоение программы дисциплины: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48 часов, в том числе: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32 час;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>самостоятельной работы обучающегося 16 час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2. СТРУКТУРА И СОДЕРЖАНИЕ УЧЕБНОЙ ДИСЦИПЛИНЫ 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4608"/>
      </w:tblGrid>
      <w:tr w:rsidR="00083333" w:rsidRPr="00AF40F8" w:rsidTr="000D5E87">
        <w:trPr>
          <w:trHeight w:val="125"/>
        </w:trPr>
        <w:tc>
          <w:tcPr>
            <w:tcW w:w="4608" w:type="dxa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2.1. Объем учебной дисциплины и виды учебной работы Вид учебной работы </w:t>
            </w:r>
          </w:p>
        </w:tc>
        <w:tc>
          <w:tcPr>
            <w:tcW w:w="4608" w:type="dxa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Объем часов </w:t>
            </w:r>
          </w:p>
        </w:tc>
      </w:tr>
      <w:tr w:rsidR="00083333" w:rsidRPr="00AF40F8" w:rsidTr="000D5E87">
        <w:trPr>
          <w:trHeight w:val="125"/>
        </w:trPr>
        <w:tc>
          <w:tcPr>
            <w:tcW w:w="4608" w:type="dxa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учебная нагрузка (всего) </w:t>
            </w:r>
          </w:p>
        </w:tc>
        <w:tc>
          <w:tcPr>
            <w:tcW w:w="4608" w:type="dxa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</w:p>
        </w:tc>
      </w:tr>
      <w:tr w:rsidR="00083333" w:rsidRPr="00AF40F8" w:rsidTr="000D5E87">
        <w:trPr>
          <w:trHeight w:val="286"/>
        </w:trPr>
        <w:tc>
          <w:tcPr>
            <w:tcW w:w="4608" w:type="dxa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4608" w:type="dxa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</w:p>
        </w:tc>
      </w:tr>
      <w:tr w:rsidR="00083333" w:rsidRPr="00AF40F8" w:rsidTr="000D5E87">
        <w:trPr>
          <w:trHeight w:val="127"/>
        </w:trPr>
        <w:tc>
          <w:tcPr>
            <w:tcW w:w="9216" w:type="dxa"/>
            <w:gridSpan w:val="2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</w:tr>
      <w:tr w:rsidR="00083333" w:rsidRPr="00AF40F8" w:rsidTr="000D5E87">
        <w:trPr>
          <w:trHeight w:val="127"/>
        </w:trPr>
        <w:tc>
          <w:tcPr>
            <w:tcW w:w="4608" w:type="dxa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4608" w:type="dxa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83333" w:rsidRPr="00AF40F8" w:rsidTr="000D5E87">
        <w:trPr>
          <w:trHeight w:val="127"/>
        </w:trPr>
        <w:tc>
          <w:tcPr>
            <w:tcW w:w="4608" w:type="dxa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4608" w:type="dxa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083333" w:rsidRPr="00AF40F8" w:rsidTr="000D5E87">
        <w:trPr>
          <w:trHeight w:val="127"/>
        </w:trPr>
        <w:tc>
          <w:tcPr>
            <w:tcW w:w="4608" w:type="dxa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4608" w:type="dxa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83333" w:rsidRPr="00AF40F8" w:rsidTr="000D5E87">
        <w:trPr>
          <w:trHeight w:val="127"/>
        </w:trPr>
        <w:tc>
          <w:tcPr>
            <w:tcW w:w="9216" w:type="dxa"/>
            <w:gridSpan w:val="2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</w:tr>
      <w:tr w:rsidR="00083333" w:rsidRPr="00AF40F8" w:rsidTr="000D5E87">
        <w:trPr>
          <w:trHeight w:val="1092"/>
        </w:trPr>
        <w:tc>
          <w:tcPr>
            <w:tcW w:w="4608" w:type="dxa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выступления по теме </w:t>
            </w:r>
          </w:p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таблицы </w:t>
            </w:r>
          </w:p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схемы действий </w:t>
            </w:r>
          </w:p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инструкций </w:t>
            </w:r>
          </w:p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индивидуальной творческой работы </w:t>
            </w:r>
          </w:p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индивидуальной исследовательской работы </w:t>
            </w:r>
          </w:p>
        </w:tc>
        <w:tc>
          <w:tcPr>
            <w:tcW w:w="4608" w:type="dxa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083333" w:rsidRPr="00AF40F8" w:rsidTr="000D5E87">
        <w:trPr>
          <w:trHeight w:val="345"/>
        </w:trPr>
        <w:tc>
          <w:tcPr>
            <w:tcW w:w="9216" w:type="dxa"/>
            <w:gridSpan w:val="2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</w:tr>
    </w:tbl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ПМ.01.Эксплуатация и техническое обслуживание сельскохозяйственных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>машин и оборудования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1.1. Область применения программы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модуля (далее программа) – является частью основной профессиональной образовательной программы в соответствии с ФГОС по профессии СПО Тракторист – машинист сельскохозяйственного производства в части освоения основного вида профессиональной деятельности (ВПД): эксплуатация и техническое обслуживание сельскохозяйственных машин и оборудования и соответствующих профессиональных компетенций (ПК):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ПК 1.1. Управлять тракторами и самоходными сельскохозяйственными машинами всех видов в организациях сельского хозяйства.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ПК 1.2.Выполнять работы по возделыванию и уборке сельскохозяйственных культур в растениеводстве.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ПК 1.3. Выполнять работы по обслуживанию технологического оборудования животноводческих комплексов и механизированных ферм.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ПК 1.4. Выполнять работы по техническому обслуживанию тракторов, сельскохозяйственных машин и оборудования в мастерских и пунктах технического обслуживания.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1.2. Цели и задачи модуля – требования к результатам освоения модуля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иметь практический опыт: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управления тракторами и сельскохозяйственными машинами;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выполнения механизированных работ в сельском хозяйстве;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технического обслуживания сельскохозяйственных машин и оборудования.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комплектовать </w:t>
      </w:r>
      <w:proofErr w:type="spellStart"/>
      <w:r w:rsidRPr="00AF40F8">
        <w:rPr>
          <w:rFonts w:ascii="Times New Roman" w:hAnsi="Times New Roman" w:cs="Times New Roman"/>
          <w:sz w:val="24"/>
          <w:szCs w:val="24"/>
        </w:rPr>
        <w:t>машинно</w:t>
      </w:r>
      <w:proofErr w:type="spellEnd"/>
      <w:r w:rsidRPr="00AF40F8">
        <w:rPr>
          <w:rFonts w:ascii="Times New Roman" w:hAnsi="Times New Roman" w:cs="Times New Roman"/>
          <w:sz w:val="24"/>
          <w:szCs w:val="24"/>
        </w:rPr>
        <w:t xml:space="preserve"> – тракторные агрегаты для проведения агротехнических работ в сельском хозяйстве;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выполнять агротехнические и агрохимические работы </w:t>
      </w:r>
      <w:proofErr w:type="spellStart"/>
      <w:r w:rsidRPr="00AF40F8">
        <w:rPr>
          <w:rFonts w:ascii="Times New Roman" w:hAnsi="Times New Roman" w:cs="Times New Roman"/>
          <w:sz w:val="24"/>
          <w:szCs w:val="24"/>
        </w:rPr>
        <w:t>машинно</w:t>
      </w:r>
      <w:proofErr w:type="spellEnd"/>
      <w:r w:rsidRPr="00AF40F8">
        <w:rPr>
          <w:rFonts w:ascii="Times New Roman" w:hAnsi="Times New Roman" w:cs="Times New Roman"/>
          <w:sz w:val="24"/>
          <w:szCs w:val="24"/>
        </w:rPr>
        <w:t xml:space="preserve"> – тракторными агрегатами на базе тракторов основных марок, зерновыми и специальными комбайнами;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выполнять технологические операции по регулировке машин и механизмов;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перевозить грузы на тракторных прицепах, контролировать погрузку, размещение и закрепление на них перевозимого груза;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выполнять работы средней сложности по периодическому техническому обслуживанию тракторов и </w:t>
      </w:r>
      <w:proofErr w:type="spellStart"/>
      <w:r w:rsidRPr="00AF40F8">
        <w:rPr>
          <w:rFonts w:ascii="Times New Roman" w:hAnsi="Times New Roman" w:cs="Times New Roman"/>
          <w:sz w:val="24"/>
          <w:szCs w:val="24"/>
        </w:rPr>
        <w:t>агрегатируемых</w:t>
      </w:r>
      <w:proofErr w:type="spellEnd"/>
      <w:r w:rsidRPr="00AF40F8">
        <w:rPr>
          <w:rFonts w:ascii="Times New Roman" w:hAnsi="Times New Roman" w:cs="Times New Roman"/>
          <w:sz w:val="24"/>
          <w:szCs w:val="24"/>
        </w:rPr>
        <w:t xml:space="preserve"> с ними сельскохозяйственных машин с применением средств технического обслуживания;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выявлять несложные неисправности сельскохозяйственных машин и оборудования и самостоятельно выполнять слесарные работы по их устранению;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под руководством специалистов более высокой квалификации выполнять работы по подготовке, установке на хранение и снятию с хранения сельскохозяйственной техники;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оформлять первичную документацию.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знать: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lastRenderedPageBreak/>
        <w:t xml:space="preserve">- устройство, принцип действия и технические характеристики основных марок тракторов и сельскохозяйственных машин;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мощность обслуживаемого двигателя и предельную нагрузку прицепных приспособлений;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правила комплектования </w:t>
      </w:r>
      <w:proofErr w:type="spellStart"/>
      <w:r w:rsidRPr="00AF40F8">
        <w:rPr>
          <w:rFonts w:ascii="Times New Roman" w:hAnsi="Times New Roman" w:cs="Times New Roman"/>
          <w:sz w:val="24"/>
          <w:szCs w:val="24"/>
        </w:rPr>
        <w:t>машинно</w:t>
      </w:r>
      <w:proofErr w:type="spellEnd"/>
      <w:r w:rsidRPr="00AF40F8">
        <w:rPr>
          <w:rFonts w:ascii="Times New Roman" w:hAnsi="Times New Roman" w:cs="Times New Roman"/>
          <w:sz w:val="24"/>
          <w:szCs w:val="24"/>
        </w:rPr>
        <w:t xml:space="preserve"> – тракторных агрегатов в растениеводстве и животноводстве;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правила работы с прицепными приспособлениями и устройствами;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методы и приемы выполнения агротехнических работ;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пути и средства повышения плодородия почвы;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средства и виды технического обслуживания тракторов, сельскохозяйственных машин и оборудования;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способы выявления и устранения дефектов в работе тракторов, сельскохозяйственных машин и оборудования;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Правила погрузки, укладки, строповки и разгрузки различных грузов в тракторном прицепе.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1.3. Рекомендуемое количество часов на освоение программы профессионального модуля: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всего –1296часов, в том числе: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1296 час, включая: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276 часов: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>МДК 01.01 «Технология механизированных работ в сельском хозяйстве» - 150 час.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МДК. 01.02 «Эксплуатация и техническое обслуживание сельскохозяйственных машин и оборудования» - 126 </w:t>
      </w:r>
      <w:proofErr w:type="gramStart"/>
      <w:r w:rsidRPr="00AF40F8">
        <w:rPr>
          <w:rFonts w:ascii="Times New Roman" w:hAnsi="Times New Roman" w:cs="Times New Roman"/>
          <w:sz w:val="24"/>
          <w:szCs w:val="24"/>
        </w:rPr>
        <w:t>час.;</w:t>
      </w:r>
      <w:proofErr w:type="gramEnd"/>
      <w:r w:rsidRPr="00AF40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–138 часов;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>учебной и производственной практики – 882 часа.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СТРУКТУРА И СОДЕРЖАНИЕ УЧЕБНОЙ ДИСЦИПЛИНЫ 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12"/>
        <w:gridCol w:w="2058"/>
        <w:gridCol w:w="2643"/>
      </w:tblGrid>
      <w:tr w:rsidR="00083333" w:rsidRPr="00AF40F8" w:rsidTr="000D5E87">
        <w:trPr>
          <w:trHeight w:val="125"/>
        </w:trPr>
        <w:tc>
          <w:tcPr>
            <w:tcW w:w="4503" w:type="dxa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Объем учебной дисциплины и виды учебной работы.  Вид учебной работы </w:t>
            </w:r>
          </w:p>
        </w:tc>
        <w:tc>
          <w:tcPr>
            <w:tcW w:w="4713" w:type="dxa"/>
            <w:gridSpan w:val="3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083333" w:rsidRPr="00AF40F8" w:rsidTr="000D5E87">
        <w:trPr>
          <w:trHeight w:val="125"/>
        </w:trPr>
        <w:tc>
          <w:tcPr>
            <w:tcW w:w="4503" w:type="dxa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2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>МДК.01.01.</w:t>
            </w:r>
          </w:p>
        </w:tc>
        <w:tc>
          <w:tcPr>
            <w:tcW w:w="2643" w:type="dxa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>МДК.01.02</w:t>
            </w:r>
          </w:p>
        </w:tc>
      </w:tr>
      <w:tr w:rsidR="00083333" w:rsidRPr="00AF40F8" w:rsidTr="000D5E87">
        <w:trPr>
          <w:trHeight w:val="125"/>
        </w:trPr>
        <w:tc>
          <w:tcPr>
            <w:tcW w:w="4503" w:type="dxa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учебная нагрузка (всего) </w:t>
            </w:r>
          </w:p>
        </w:tc>
        <w:tc>
          <w:tcPr>
            <w:tcW w:w="2070" w:type="dxa"/>
            <w:gridSpan w:val="2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</w:p>
        </w:tc>
        <w:tc>
          <w:tcPr>
            <w:tcW w:w="2643" w:type="dxa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083333" w:rsidRPr="00AF40F8" w:rsidTr="000D5E87">
        <w:trPr>
          <w:trHeight w:val="286"/>
        </w:trPr>
        <w:tc>
          <w:tcPr>
            <w:tcW w:w="4503" w:type="dxa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070" w:type="dxa"/>
            <w:gridSpan w:val="2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643" w:type="dxa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083333" w:rsidRPr="00AF40F8" w:rsidTr="000D5E87">
        <w:trPr>
          <w:trHeight w:val="127"/>
        </w:trPr>
        <w:tc>
          <w:tcPr>
            <w:tcW w:w="6573" w:type="dxa"/>
            <w:gridSpan w:val="3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2643" w:type="dxa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33" w:rsidRPr="00AF40F8" w:rsidTr="000D5E87">
        <w:trPr>
          <w:trHeight w:val="127"/>
        </w:trPr>
        <w:tc>
          <w:tcPr>
            <w:tcW w:w="4503" w:type="dxa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2070" w:type="dxa"/>
            <w:gridSpan w:val="2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43" w:type="dxa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083333" w:rsidRPr="00AF40F8" w:rsidTr="000D5E87">
        <w:trPr>
          <w:trHeight w:val="127"/>
        </w:trPr>
        <w:tc>
          <w:tcPr>
            <w:tcW w:w="4503" w:type="dxa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2070" w:type="dxa"/>
            <w:gridSpan w:val="2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33" w:rsidRPr="00AF40F8" w:rsidTr="000D5E87">
        <w:trPr>
          <w:trHeight w:val="127"/>
        </w:trPr>
        <w:tc>
          <w:tcPr>
            <w:tcW w:w="4503" w:type="dxa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2070" w:type="dxa"/>
            <w:gridSpan w:val="2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643" w:type="dxa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083333" w:rsidRPr="00AF40F8" w:rsidTr="000D5E87">
        <w:trPr>
          <w:trHeight w:val="127"/>
        </w:trPr>
        <w:tc>
          <w:tcPr>
            <w:tcW w:w="6573" w:type="dxa"/>
            <w:gridSpan w:val="3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2643" w:type="dxa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33" w:rsidRPr="00AF40F8" w:rsidTr="000D5E87">
        <w:trPr>
          <w:trHeight w:val="1092"/>
        </w:trPr>
        <w:tc>
          <w:tcPr>
            <w:tcW w:w="4503" w:type="dxa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выступления по теме </w:t>
            </w:r>
          </w:p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таблицы </w:t>
            </w:r>
          </w:p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схемы действий </w:t>
            </w:r>
          </w:p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инструкций </w:t>
            </w:r>
          </w:p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индивидуальной творческой работы </w:t>
            </w:r>
          </w:p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индивидуальной исследовательской работы </w:t>
            </w:r>
          </w:p>
        </w:tc>
        <w:tc>
          <w:tcPr>
            <w:tcW w:w="4713" w:type="dxa"/>
            <w:gridSpan w:val="3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3333" w:rsidRPr="00AF40F8" w:rsidTr="000D5E87">
        <w:trPr>
          <w:trHeight w:val="345"/>
        </w:trPr>
        <w:tc>
          <w:tcPr>
            <w:tcW w:w="9216" w:type="dxa"/>
            <w:gridSpan w:val="4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</w:tr>
      <w:tr w:rsidR="00083333" w:rsidRPr="00AF40F8" w:rsidTr="000D5E87">
        <w:trPr>
          <w:trHeight w:val="345"/>
        </w:trPr>
        <w:tc>
          <w:tcPr>
            <w:tcW w:w="4515" w:type="dxa"/>
            <w:gridSpan w:val="2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УП.01.Учебная практика </w:t>
            </w:r>
          </w:p>
        </w:tc>
        <w:tc>
          <w:tcPr>
            <w:tcW w:w="4701" w:type="dxa"/>
            <w:gridSpan w:val="2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</w:tr>
      <w:tr w:rsidR="00083333" w:rsidRPr="00AF40F8" w:rsidTr="000D5E87">
        <w:trPr>
          <w:trHeight w:val="345"/>
        </w:trPr>
        <w:tc>
          <w:tcPr>
            <w:tcW w:w="4515" w:type="dxa"/>
            <w:gridSpan w:val="2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ПП.01. Производственная практика </w:t>
            </w:r>
          </w:p>
        </w:tc>
        <w:tc>
          <w:tcPr>
            <w:tcW w:w="4701" w:type="dxa"/>
            <w:gridSpan w:val="2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</w:tbl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lastRenderedPageBreak/>
        <w:t xml:space="preserve">2. РЕЗУЛЬТАТЫ ОСВОЕНИЯ ПРОФЕССИОНАЛЬНОГО МОДУЛЯ </w:t>
      </w:r>
    </w:p>
    <w:tbl>
      <w:tblPr>
        <w:tblStyle w:val="a3"/>
        <w:tblW w:w="981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995"/>
        <w:gridCol w:w="4819"/>
      </w:tblGrid>
      <w:tr w:rsidR="00083333" w:rsidRPr="00AF40F8" w:rsidTr="000D5E87">
        <w:trPr>
          <w:trHeight w:val="107"/>
        </w:trPr>
        <w:tc>
          <w:tcPr>
            <w:tcW w:w="4995" w:type="dxa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освоения программы профессионального модуля является овладение обучающимися видом профессиональной деятельности: эксплуатация и техническое обслуживание сельскохозяйственных машин и оборудования, в том числе профессиональными (ПК) и общими (ОК) компетенциями: Код </w:t>
            </w:r>
          </w:p>
        </w:tc>
        <w:tc>
          <w:tcPr>
            <w:tcW w:w="4819" w:type="dxa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результата обучения </w:t>
            </w:r>
          </w:p>
        </w:tc>
      </w:tr>
      <w:tr w:rsidR="00083333" w:rsidRPr="00AF40F8" w:rsidTr="000D5E87">
        <w:trPr>
          <w:trHeight w:val="247"/>
        </w:trPr>
        <w:tc>
          <w:tcPr>
            <w:tcW w:w="4995" w:type="dxa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ПК 1.1 </w:t>
            </w:r>
          </w:p>
        </w:tc>
        <w:tc>
          <w:tcPr>
            <w:tcW w:w="4819" w:type="dxa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Управлять тракторами и самоходными сельскохозяйственными машинами всех видов в организациях сельского хозяйства. </w:t>
            </w:r>
          </w:p>
        </w:tc>
      </w:tr>
      <w:tr w:rsidR="00083333" w:rsidRPr="00AF40F8" w:rsidTr="000D5E87">
        <w:trPr>
          <w:trHeight w:val="247"/>
        </w:trPr>
        <w:tc>
          <w:tcPr>
            <w:tcW w:w="4995" w:type="dxa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ПК 1.2 </w:t>
            </w:r>
          </w:p>
        </w:tc>
        <w:tc>
          <w:tcPr>
            <w:tcW w:w="4819" w:type="dxa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работы по возделыванию и уборке сельскохозяйственных культур в растениеводстве. </w:t>
            </w:r>
          </w:p>
        </w:tc>
      </w:tr>
      <w:tr w:rsidR="00083333" w:rsidRPr="00AF40F8" w:rsidTr="000D5E87">
        <w:trPr>
          <w:trHeight w:val="247"/>
        </w:trPr>
        <w:tc>
          <w:tcPr>
            <w:tcW w:w="4995" w:type="dxa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ПК 1.3 </w:t>
            </w:r>
          </w:p>
        </w:tc>
        <w:tc>
          <w:tcPr>
            <w:tcW w:w="4819" w:type="dxa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работы по обслуживанию технологического оборудования животноводческих комплексов и механизированных ферм. </w:t>
            </w:r>
          </w:p>
        </w:tc>
      </w:tr>
      <w:tr w:rsidR="00083333" w:rsidRPr="00AF40F8" w:rsidTr="000D5E87">
        <w:trPr>
          <w:trHeight w:val="385"/>
        </w:trPr>
        <w:tc>
          <w:tcPr>
            <w:tcW w:w="4995" w:type="dxa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ПК 1.4 </w:t>
            </w:r>
          </w:p>
        </w:tc>
        <w:tc>
          <w:tcPr>
            <w:tcW w:w="4819" w:type="dxa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работы по техническому обслуживанию тракторов, сельскохозяйственных машин и оборудования в мастерских и пунктах технического обслуживания. </w:t>
            </w:r>
          </w:p>
        </w:tc>
      </w:tr>
      <w:tr w:rsidR="00083333" w:rsidRPr="00AF40F8" w:rsidTr="000D5E87">
        <w:trPr>
          <w:trHeight w:val="247"/>
        </w:trPr>
        <w:tc>
          <w:tcPr>
            <w:tcW w:w="4995" w:type="dxa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ОК 1. </w:t>
            </w:r>
          </w:p>
        </w:tc>
        <w:tc>
          <w:tcPr>
            <w:tcW w:w="4819" w:type="dxa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083333" w:rsidRPr="00AF40F8" w:rsidTr="000D5E87">
        <w:trPr>
          <w:trHeight w:val="247"/>
        </w:trPr>
        <w:tc>
          <w:tcPr>
            <w:tcW w:w="4995" w:type="dxa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ОК 2. </w:t>
            </w:r>
          </w:p>
        </w:tc>
        <w:tc>
          <w:tcPr>
            <w:tcW w:w="4819" w:type="dxa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собственную деятельность, исходя из цели и способов ее достижения, определенных руководителем. </w:t>
            </w:r>
          </w:p>
        </w:tc>
      </w:tr>
      <w:tr w:rsidR="00083333" w:rsidRPr="00AF40F8" w:rsidTr="000D5E87">
        <w:trPr>
          <w:trHeight w:val="385"/>
        </w:trPr>
        <w:tc>
          <w:tcPr>
            <w:tcW w:w="4995" w:type="dxa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ОК 3 </w:t>
            </w:r>
          </w:p>
        </w:tc>
        <w:tc>
          <w:tcPr>
            <w:tcW w:w="4819" w:type="dxa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      </w:r>
          </w:p>
        </w:tc>
      </w:tr>
      <w:tr w:rsidR="00083333" w:rsidRPr="00AF40F8" w:rsidTr="000D5E87">
        <w:trPr>
          <w:trHeight w:val="247"/>
        </w:trPr>
        <w:tc>
          <w:tcPr>
            <w:tcW w:w="4995" w:type="dxa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ОК 4 </w:t>
            </w:r>
          </w:p>
        </w:tc>
        <w:tc>
          <w:tcPr>
            <w:tcW w:w="4819" w:type="dxa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информации, необходимой для эффективного выполнения профессиональных задач. </w:t>
            </w:r>
          </w:p>
        </w:tc>
      </w:tr>
      <w:tr w:rsidR="00083333" w:rsidRPr="00AF40F8" w:rsidTr="000D5E87">
        <w:trPr>
          <w:trHeight w:val="247"/>
        </w:trPr>
        <w:tc>
          <w:tcPr>
            <w:tcW w:w="4995" w:type="dxa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ОК 5 </w:t>
            </w:r>
          </w:p>
        </w:tc>
        <w:tc>
          <w:tcPr>
            <w:tcW w:w="4819" w:type="dxa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информационно – коммуникационные технологии в профессиональной деятельности. </w:t>
            </w:r>
          </w:p>
        </w:tc>
      </w:tr>
      <w:tr w:rsidR="00083333" w:rsidRPr="00AF40F8" w:rsidTr="000D5E87">
        <w:trPr>
          <w:trHeight w:val="247"/>
        </w:trPr>
        <w:tc>
          <w:tcPr>
            <w:tcW w:w="4995" w:type="dxa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ОК 6 </w:t>
            </w:r>
          </w:p>
        </w:tc>
        <w:tc>
          <w:tcPr>
            <w:tcW w:w="4819" w:type="dxa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команде, эффективно общаться с коллегами, руководством, клиентами. </w:t>
            </w:r>
          </w:p>
        </w:tc>
      </w:tr>
      <w:tr w:rsidR="00083333" w:rsidRPr="00AF40F8" w:rsidTr="000D5E87">
        <w:trPr>
          <w:trHeight w:val="247"/>
        </w:trPr>
        <w:tc>
          <w:tcPr>
            <w:tcW w:w="4995" w:type="dxa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ОК 7 </w:t>
            </w:r>
          </w:p>
        </w:tc>
        <w:tc>
          <w:tcPr>
            <w:tcW w:w="4819" w:type="dxa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собственную деятельность с соблюдением требований охраны труда и экологической безопасности. </w:t>
            </w:r>
          </w:p>
        </w:tc>
      </w:tr>
      <w:tr w:rsidR="00083333" w:rsidRPr="00AF40F8" w:rsidTr="000D5E87">
        <w:trPr>
          <w:trHeight w:val="247"/>
        </w:trPr>
        <w:tc>
          <w:tcPr>
            <w:tcW w:w="4995" w:type="dxa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ОК 8 </w:t>
            </w:r>
          </w:p>
        </w:tc>
        <w:tc>
          <w:tcPr>
            <w:tcW w:w="4819" w:type="dxa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Исполнять воинскую обязанность, в т.ч. с применением полученных профессиональных знаний. </w:t>
            </w:r>
          </w:p>
        </w:tc>
      </w:tr>
    </w:tbl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>УП.01 УЧЕБНАЯ ПРАКТИКА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lastRenderedPageBreak/>
        <w:t>ПМ 01.Эксплуатация и техническое обслуживание сельскохозяйственных машин и оборудования.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Область применения программы: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Программа учебной практики разработана на основе Федерального государственного образовательного стандарта СПО по профессии Тракторист-машинист сельскохозяйственного производства.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иметь практический опыт: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управления тракторами и самоходными сельскохозяйственными машинами;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выполнения механизированных работ в сельском хозяйстве;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технического обслуживания сельскохозяйственных машин и оборудования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комплектовать машинно-тракторные агрегаты для проведения агротехнических работ в сельском хозяйстве;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выполнять агротехнические и агрохимические работы машинно-тракторными агрегатами на базе тракторов основных марок, зерновыми и специальными комбайнами;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выполнять технологические операции по регулировке машин и механизмов;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-перевозить грузы на тракторных прицепах, контролировать погрузку, размещение и закрепление на них перевозимого груза;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-выполнять работы средней сложности по периодическому техническому обслуживанию тракторов и </w:t>
      </w:r>
      <w:proofErr w:type="spellStart"/>
      <w:r w:rsidRPr="00AF40F8">
        <w:rPr>
          <w:rFonts w:ascii="Times New Roman" w:hAnsi="Times New Roman" w:cs="Times New Roman"/>
          <w:sz w:val="24"/>
          <w:szCs w:val="24"/>
        </w:rPr>
        <w:t>агрегатируемых</w:t>
      </w:r>
      <w:proofErr w:type="spellEnd"/>
      <w:r w:rsidRPr="00AF40F8">
        <w:rPr>
          <w:rFonts w:ascii="Times New Roman" w:hAnsi="Times New Roman" w:cs="Times New Roman"/>
          <w:sz w:val="24"/>
          <w:szCs w:val="24"/>
        </w:rPr>
        <w:t xml:space="preserve"> с ними сельскохозяйственных машин с применением современных средств технического обслуживания;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-выявлять несложные неисправности сельскохозяйственных машин и оборудования и самостоятельно выполнять слесарные работы по их устранению;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-под руководством специалиста более высокой квалификации выполнять работы по подготовке, установке на хранение и снятию с хранения сельскохозяйственной техники;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-оформлять первичную документацию;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Процесс прохождения учебной практики направлен на формирование у обучающихся следующих общих и профессиональных компетенций: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исходя из цели и способов ее достижения, определенных руководителем.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ОК 4. Осуществлять поиск информации, необходимой для эффективного выполнения профессиональных задач.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ОК 6. Работать в команде, эффективно общаться с коллегами, руководством, клиентами.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ОК 7. Организовать собственную деятельность с соблюдением требований охраны труда и экологической безопасности.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ОК 8. Исполнять воинскую обязанность, в том числе с применением полученных профессиональных знаний (для юношей).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lastRenderedPageBreak/>
        <w:t xml:space="preserve">ПК 1.1. Управлять тракторами и самоходными сельскохозяйственными машинами всех видов на предприятиях сельского хозяйства.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ПК 1.2. Выполнять работы по возделыванию и уборке сельскохозяйственных культур в растениеводстве.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ПК 1.3. Выполнять работы по обслуживанию технологического оборудования животноводческих комплексов и механизированных ферм.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ПК 1.4. Выполнять работы по техническому обслуживанию тракторов, сельскохозяйственных машин и оборудования в мастерских и пунктах технического обслуживания.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Количество часов на освоение программы учебной практики: 462 часа.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ПП.01 ПРОИЗВОДСТВЕННАЯ ПРАКТИКА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ПМ 01.Эксплуатация и техническое обслуживание сельскохозяйственных машин и оборудования.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Область применения программы: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Программа производственной практики разработана на основе Федерального государственного образовательного стандарта СПО по профессии 35.01.13.Тракторист-машинист сельскохозяйственного производства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Цели и задачи производственной практики – требования к результатам освоения программы производственной практики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С целью овладения указанными видами профессиональной деятельности и соответствующими профессиональными компетенциями обучающихся в ходе освоения программы производственной практики должен: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иметь практический опыт: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выполнения слесарных работ по ремонту и техническому обслуживанию сельскохозяйственной техники;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практики обучающийся должен уметь: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выполнять производственные работы с </w:t>
      </w:r>
      <w:proofErr w:type="spellStart"/>
      <w:r w:rsidRPr="00AF40F8">
        <w:rPr>
          <w:rFonts w:ascii="Times New Roman" w:hAnsi="Times New Roman" w:cs="Times New Roman"/>
          <w:sz w:val="24"/>
          <w:szCs w:val="24"/>
        </w:rPr>
        <w:t>учѐтом</w:t>
      </w:r>
      <w:proofErr w:type="spellEnd"/>
      <w:r w:rsidRPr="00AF40F8">
        <w:rPr>
          <w:rFonts w:ascii="Times New Roman" w:hAnsi="Times New Roman" w:cs="Times New Roman"/>
          <w:sz w:val="24"/>
          <w:szCs w:val="24"/>
        </w:rPr>
        <w:t xml:space="preserve"> характеристик металлов и сплавов;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выполнять общеслесарные работы: </w:t>
      </w:r>
      <w:proofErr w:type="spellStart"/>
      <w:r w:rsidRPr="00AF40F8">
        <w:rPr>
          <w:rFonts w:ascii="Times New Roman" w:hAnsi="Times New Roman" w:cs="Times New Roman"/>
          <w:sz w:val="24"/>
          <w:szCs w:val="24"/>
        </w:rPr>
        <w:t>размѐтку</w:t>
      </w:r>
      <w:proofErr w:type="spellEnd"/>
      <w:r w:rsidRPr="00AF40F8">
        <w:rPr>
          <w:rFonts w:ascii="Times New Roman" w:hAnsi="Times New Roman" w:cs="Times New Roman"/>
          <w:sz w:val="24"/>
          <w:szCs w:val="24"/>
        </w:rPr>
        <w:t xml:space="preserve">, рубку, правку, гибку, резку, опиливание, шабрение металла, сверление, зенкование и развертывание отверстий, </w:t>
      </w:r>
      <w:proofErr w:type="spellStart"/>
      <w:r w:rsidRPr="00AF40F8">
        <w:rPr>
          <w:rFonts w:ascii="Times New Roman" w:hAnsi="Times New Roman" w:cs="Times New Roman"/>
          <w:sz w:val="24"/>
          <w:szCs w:val="24"/>
        </w:rPr>
        <w:t>клѐпку</w:t>
      </w:r>
      <w:proofErr w:type="spellEnd"/>
      <w:r w:rsidRPr="00AF40F8">
        <w:rPr>
          <w:rFonts w:ascii="Times New Roman" w:hAnsi="Times New Roman" w:cs="Times New Roman"/>
          <w:sz w:val="24"/>
          <w:szCs w:val="24"/>
        </w:rPr>
        <w:t xml:space="preserve">, пайку, лужение и склеивание, нарезание резьбы;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подбирать материалы и выполнять смазку деталей и узлов;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Процесс прохождения производственной практики направлен на формирование у обучающихся следующих общих и профессиональных компетенций: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исходя из цели и способов ее достижения, определенных руководителем.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ОК 4. Осуществлять поиск информации, необходимой для эффективного выполнения профессиональных задач.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ОК 6. Работать в команде, эффективно общаться с коллегами, руководством, клиентами.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ОК 7. Организовать собственную деятельность с соблюдением требований охраны труда и экологической безопасности.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lastRenderedPageBreak/>
        <w:t xml:space="preserve">ОК 8. Исполнять воинскую обязанность, в том числе с применением полученных профессиональных знаний (для юношей).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ПК 1.1. Управлять тракторами и самоходными сельскохозяйственными машинами всех видов на предприятиях сельского хозяйства.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ПК 1.2. Выполнять работы по возделыванию и уборке сельскохозяйственных культур в растениеводстве.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ПК 1.3. Выполнять работы по обслуживанию технологического оборудования животноводческих комплексов и механизированных ферм.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ПК 1.4. Выполнять работы по техническому обслуживанию тракторов, сельскохозяйственных машин и оборудования в мастерских и пунктах технического обслуживания.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>Количество часов на освоение программы производственной практики: 420 часов.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>ПМ.02 Выполнение слесарных работ по ремонту и техническому обслуживанию сельскохозяйственных машин и оборудования.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>МДК.02.01. Технология слесарных работ по ремонту и техническому обслуживанию сельскохозяйственных машин и оборудования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Область применения программы: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модуля разработана на основе Федерального государственного образовательного стандарта СПО по профессии 35.01.13. Тракторист-машинист с/х производства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Цели и задачи профессионального модуля – требования к результатам освоения профессионального модуля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иметь практический опыт: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− управления тракторами и самоходными сельскохозяйственными машинами;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− выполнения механизированных работ в сельском хозяйстве;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− технического обслуживания сельскохозяйственных машин и оборудования;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− комплектовать машинно-тракторные агрегаты для проведения агротехнических работ в сельском хозяйстве;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− выполнять агротехнические и агрохимические работы машинно-тракторными агрегатами на базе тракторов основных марок, зерновыми и специальными комбайнами;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− выполнять технологические операции по регулировке машин и механизмов.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− перевозить грузы на тракторных прицепах, контролировать погрузку, размещение и закрепление на них перевозимого груза;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− выполнять работы средней сложности по периодическому техническому обслуживанию тракторов и </w:t>
      </w:r>
      <w:proofErr w:type="spellStart"/>
      <w:r w:rsidRPr="00AF40F8">
        <w:rPr>
          <w:rFonts w:ascii="Times New Roman" w:hAnsi="Times New Roman" w:cs="Times New Roman"/>
          <w:sz w:val="24"/>
          <w:szCs w:val="24"/>
        </w:rPr>
        <w:t>агрегатируемых</w:t>
      </w:r>
      <w:proofErr w:type="spellEnd"/>
      <w:r w:rsidRPr="00AF40F8">
        <w:rPr>
          <w:rFonts w:ascii="Times New Roman" w:hAnsi="Times New Roman" w:cs="Times New Roman"/>
          <w:sz w:val="24"/>
          <w:szCs w:val="24"/>
        </w:rPr>
        <w:t xml:space="preserve"> с ними сельскохозяйственных машин с применением современных средств технического обслуживания.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− выявлять несложные неисправности сельскохозяйственных машин и оборудования и самостоятельно выполнять слесарные работы по их устранению.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− под руководством специалистов более высокой квалификации выполнять работы по подготовке, установке на хранение и снятию с хранения сельскохозяйственной техники;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− оформлять первичную документацию;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знать: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lastRenderedPageBreak/>
        <w:t xml:space="preserve">− устройство, принцип действия и технические характеристики основных марок тракторов и сельскохозяйственных машин;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− мощность обслуживаемого двигателя и предельную нагрузку прицепных приспособлений;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− правила комплектования машинно-тракторных агрегатов в растениеводстве и животноводстве;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− правила работы с прицепными приспособлениями и устройствами;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− методы и приемы выполнения агротехнических и работ;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− пути и средства повышения плодородия почвы;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− средства и виды технического обслуживания тракторов, сельскохозяйственных машин и оборудования;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− способы выявления и устранения дефектов в работе тракторов, сельскохозяйственных машин и оборудования;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− правила погрузки, укладки, строповки и разгрузки различных грузов в тракторном прицепе;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− содержание и правила оформления первичной документации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Вид профессиональной деятельности (ВПД):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Выполнение слесарных работ по ремонту и техническому обслуживанию сельскохозяйственных машин и оборудования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Перечень формируемых компетенций: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Общие компетенции (ОК):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исходя из цели и способов ее достижения, определенных руководителем.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ОК 4. Осуществлять поиск информации, необходимой для эффективного выполнения профессиональных задач.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ОК 6. Работать в команде, эффективно общаться с коллегами, руководством, клиентами.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ОК 7. Организовать собственную деятельность с соблюдением требований охраны труда и экологической безопасности.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ОК 8. Исполнять воинскую обязанность, в том числе с применением полученных профессиональных знаний (для юношей).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Профессиональные компетенции (ПК):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ПК 2.1.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ПК 2.2.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ПК 2.3. 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lastRenderedPageBreak/>
        <w:t xml:space="preserve">ПК 2.4. 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их.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ПК 2.5. Проверять на точность и испытывать под нагрузкой отремонтированные сельскохозяйственные машины и оборудование.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ПК 2.6. Выполнять работы по консервации и сезонному хранению сельскохозяйственных машин и оборудования.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Количество часов на освоение программы профессионального модуля: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proofErr w:type="gramStart"/>
      <w:r w:rsidRPr="00AF40F8">
        <w:rPr>
          <w:rFonts w:ascii="Times New Roman" w:hAnsi="Times New Roman" w:cs="Times New Roman"/>
          <w:sz w:val="24"/>
          <w:szCs w:val="24"/>
        </w:rPr>
        <w:t>–  486</w:t>
      </w:r>
      <w:proofErr w:type="gramEnd"/>
      <w:r w:rsidRPr="00AF40F8">
        <w:rPr>
          <w:rFonts w:ascii="Times New Roman" w:hAnsi="Times New Roman" w:cs="Times New Roman"/>
          <w:sz w:val="24"/>
          <w:szCs w:val="24"/>
        </w:rPr>
        <w:t xml:space="preserve">часов, включая: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– 40 час;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– 20 часов;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учебной и производственной практики – 426 часов.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УП.02 УЧЕБНАЯ ПРАКТИКА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ПМ.02.Выполнение слесарных работ по ремонту и техническому обслуживанию сельскохозяйственных машин и оборудования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Область применения программы: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Программа учебной практики разработана на основе Федерального государственного образовательного стандарта по профессии СПО 35.01.13.Тракторист-машинист сельскохозяйственного производства.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>Программа учебной практики является частью основной профессиональной образовательной программы в соответствии с ФГОС СПО Тракторист-машинист сельскохозяйственного производства.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С целью овладения указанными видами профессиональной деятельности и соответствующими профессиональными компетенциями обучающийся в ходе освоения программы учебной практики должен: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иметь практический опыт: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выполнения слесарных работ по ремонту и техническому обслуживанию сельскохозяйственной техники;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практики обучающийся должен уметь: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выполнять производственные работы с </w:t>
      </w:r>
      <w:proofErr w:type="spellStart"/>
      <w:r w:rsidRPr="00AF40F8">
        <w:rPr>
          <w:rFonts w:ascii="Times New Roman" w:hAnsi="Times New Roman" w:cs="Times New Roman"/>
          <w:sz w:val="24"/>
          <w:szCs w:val="24"/>
        </w:rPr>
        <w:t>учѐтом</w:t>
      </w:r>
      <w:proofErr w:type="spellEnd"/>
      <w:r w:rsidRPr="00AF40F8">
        <w:rPr>
          <w:rFonts w:ascii="Times New Roman" w:hAnsi="Times New Roman" w:cs="Times New Roman"/>
          <w:sz w:val="24"/>
          <w:szCs w:val="24"/>
        </w:rPr>
        <w:t xml:space="preserve"> характеристик металлов и сплавов;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выполнять общеслесарные работы: </w:t>
      </w:r>
      <w:proofErr w:type="spellStart"/>
      <w:r w:rsidRPr="00AF40F8">
        <w:rPr>
          <w:rFonts w:ascii="Times New Roman" w:hAnsi="Times New Roman" w:cs="Times New Roman"/>
          <w:sz w:val="24"/>
          <w:szCs w:val="24"/>
        </w:rPr>
        <w:t>размѐтку</w:t>
      </w:r>
      <w:proofErr w:type="spellEnd"/>
      <w:r w:rsidRPr="00AF40F8">
        <w:rPr>
          <w:rFonts w:ascii="Times New Roman" w:hAnsi="Times New Roman" w:cs="Times New Roman"/>
          <w:sz w:val="24"/>
          <w:szCs w:val="24"/>
        </w:rPr>
        <w:t xml:space="preserve">, рубку, правку, гибку, резку, опиливание, шабрение металла, сверление, зенкование и развертывание отверстий, </w:t>
      </w:r>
      <w:proofErr w:type="spellStart"/>
      <w:r w:rsidRPr="00AF40F8">
        <w:rPr>
          <w:rFonts w:ascii="Times New Roman" w:hAnsi="Times New Roman" w:cs="Times New Roman"/>
          <w:sz w:val="24"/>
          <w:szCs w:val="24"/>
        </w:rPr>
        <w:t>клѐпку</w:t>
      </w:r>
      <w:proofErr w:type="spellEnd"/>
      <w:r w:rsidRPr="00AF40F8">
        <w:rPr>
          <w:rFonts w:ascii="Times New Roman" w:hAnsi="Times New Roman" w:cs="Times New Roman"/>
          <w:sz w:val="24"/>
          <w:szCs w:val="24"/>
        </w:rPr>
        <w:t xml:space="preserve">, пайку, лужение и склеивание, нарезание резьбы;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подбирать материалы и выполнять смазку деталей и узлов;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Процесс прохождения учебной практики направлен на формирование у обучающихся следующих общих и профессиональных компетенций: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исходя из цели и способов ее достижения, определенных руководителем.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ОК 4. Осуществлять поиск информации, необходимой для эффективного выполнения профессиональных задач.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lastRenderedPageBreak/>
        <w:t xml:space="preserve">ОК 5. Использовать информационно-коммуникационные технологии в профессиональной деятельности.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ОК 6. Работать в команде, эффективно общаться с коллегами, руководством, клиентами.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ОК 7. Организовать собственную деятельность с соблюдением требований охраны труда и экологической безопасности.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ОК 8. Исполнять воинскую обязанность, в том числе с применением полученных профессиональных знаний (для юношей).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ПК 2.1.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ПК 2.2.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ПК 2.3. 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>ПК 2.4. Выявлять причины несложных неисправностей тракторов, самоходных и других сельскохозяйственных машин, прицепных и навесных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устройств, оборудования животноводческих ферм и комплексов и устранять их.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ПК 2.5. Проверять на точность и испытывать под нагрузкой отремонтированные сельскохозяйственные машины и оборудование.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ПК 2.6. Выполнять работы по консервации и сезонному хранению сельскохозяйственных машин и оборудования.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Количество часов на освоение программы учебной практики </w:t>
      </w:r>
      <w:proofErr w:type="gramStart"/>
      <w:r w:rsidRPr="00AF40F8">
        <w:rPr>
          <w:rFonts w:ascii="Times New Roman" w:hAnsi="Times New Roman" w:cs="Times New Roman"/>
          <w:sz w:val="24"/>
          <w:szCs w:val="24"/>
        </w:rPr>
        <w:t>264  часа</w:t>
      </w:r>
      <w:proofErr w:type="gramEnd"/>
      <w:r w:rsidRPr="00AF40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ПП 02. ПРОИЗВОДСТВЕННАЯ ПРАКТИКА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ПМ.02.Выполнение слесарных работ по ремонту и техническому обслуживанию сельскохозяйственных машин и оборудования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Область применения программы: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Программа производственной практики разработана на основе Федерального государственного образовательного стандарта СПО по профессии 35.01.13.Тракторист-машинист сельскохозяйственного производства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Требования к результатам освоения профессионального модуля: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С целью овладения указанными видами профессиональной деятельности и соответствующими профессиональными компетенциями обучающихся в ходе освоения программы производственной практики должен: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иметь практический опыт: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выполнения слесарных работ по ремонту и техническому обслуживанию сельскохозяйственной техники;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практики обучающийся должен уметь: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выполнять производственные работы с </w:t>
      </w:r>
      <w:proofErr w:type="spellStart"/>
      <w:r w:rsidRPr="00AF40F8">
        <w:rPr>
          <w:rFonts w:ascii="Times New Roman" w:hAnsi="Times New Roman" w:cs="Times New Roman"/>
          <w:sz w:val="24"/>
          <w:szCs w:val="24"/>
        </w:rPr>
        <w:t>учѐтом</w:t>
      </w:r>
      <w:proofErr w:type="spellEnd"/>
      <w:r w:rsidRPr="00AF40F8">
        <w:rPr>
          <w:rFonts w:ascii="Times New Roman" w:hAnsi="Times New Roman" w:cs="Times New Roman"/>
          <w:sz w:val="24"/>
          <w:szCs w:val="24"/>
        </w:rPr>
        <w:t xml:space="preserve"> характеристик металлов и сплавов;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выполнять общеслесарные работы: </w:t>
      </w:r>
      <w:proofErr w:type="spellStart"/>
      <w:r w:rsidRPr="00AF40F8">
        <w:rPr>
          <w:rFonts w:ascii="Times New Roman" w:hAnsi="Times New Roman" w:cs="Times New Roman"/>
          <w:sz w:val="24"/>
          <w:szCs w:val="24"/>
        </w:rPr>
        <w:t>размѐтку</w:t>
      </w:r>
      <w:proofErr w:type="spellEnd"/>
      <w:r w:rsidRPr="00AF40F8">
        <w:rPr>
          <w:rFonts w:ascii="Times New Roman" w:hAnsi="Times New Roman" w:cs="Times New Roman"/>
          <w:sz w:val="24"/>
          <w:szCs w:val="24"/>
        </w:rPr>
        <w:t xml:space="preserve">, рубку, правку, гибку, резку, опиливание, шабрение металла, сверление, зенкование и развертывание отверстий, </w:t>
      </w:r>
      <w:proofErr w:type="spellStart"/>
      <w:r w:rsidRPr="00AF40F8">
        <w:rPr>
          <w:rFonts w:ascii="Times New Roman" w:hAnsi="Times New Roman" w:cs="Times New Roman"/>
          <w:sz w:val="24"/>
          <w:szCs w:val="24"/>
        </w:rPr>
        <w:t>клѐпку</w:t>
      </w:r>
      <w:proofErr w:type="spellEnd"/>
      <w:r w:rsidRPr="00AF40F8">
        <w:rPr>
          <w:rFonts w:ascii="Times New Roman" w:hAnsi="Times New Roman" w:cs="Times New Roman"/>
          <w:sz w:val="24"/>
          <w:szCs w:val="24"/>
        </w:rPr>
        <w:t xml:space="preserve">, пайку, лужение и склеивание, нарезание резьбы;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подбирать материалы и выполнять смазку деталей и узлов;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Процесс прохождения производственной практики направлен на формирование у обучающихся следующих общих и профессиональных компетенций: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lastRenderedPageBreak/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исходя из цели и способов ее достижения, определенных руководителем.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ОК 4. Осуществлять поиск информации, необходимой для эффективного выполнения профессиональных задач.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ОК 6. Работать в команде, эффективно общаться с коллегами, руководством, клиентами.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ОК 7. Организовать собственную деятельность с соблюдением требований охраны труда и экологической безопасности.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ОК 8. Исполнять воинскую обязанность, в том числе с применением полученных профессиональных знаний (для юношей).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ПК 2.1.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ПК 2.2.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ПК 2.3. 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ПК 2.4. 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их.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ПК 2.5. Проверять на точность и испытывать под нагрузкой отремонтированные сельскохозяйственные машины и оборудование.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ПК 2.6. Выполнять работы по консервации и сезонному хранению сельскохозяйственных машин и оборудования.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Количество часов на освоение программы производственной практики: 162 часа.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F40F8">
        <w:rPr>
          <w:rFonts w:ascii="Times New Roman" w:hAnsi="Times New Roman" w:cs="Times New Roman"/>
          <w:sz w:val="24"/>
          <w:szCs w:val="24"/>
        </w:rPr>
        <w:t>ПМ.03.«</w:t>
      </w:r>
      <w:proofErr w:type="gramEnd"/>
      <w:r w:rsidRPr="00AF40F8">
        <w:rPr>
          <w:rFonts w:ascii="Times New Roman" w:hAnsi="Times New Roman" w:cs="Times New Roman"/>
          <w:sz w:val="24"/>
          <w:szCs w:val="24"/>
        </w:rPr>
        <w:t>Транспортировка грузов»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1.1. Область применения программы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модуля – является частью основной профессиональной образовательной программы начального профессионального образования по профессии 110800.02 Тракторист-машинист сельскохозяйственного производства.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В части освоения основного вида профессиональной деятельности (ВПД): Транспортировка грузов и соответствующих профессиональных компетенций (ПК):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ПК 3.1 Управлять автомобилем категории «С».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ПК 3.2 Выполнять работы по транспортировке грузов.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ПК 3.3 Осуществлять техническое обслуживание транспортных средств в пути следования.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ПК 3.4 Устранять мелкие неисправности, возникающие во время эксплуатации транспортных средств.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lastRenderedPageBreak/>
        <w:t xml:space="preserve">ПК 3.5 Работать с документацией установленной формы.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ПК 3.6 Проводить первоочередное мероприятие на месте дорожно-транспортного происшествия.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модуля может быть использована в дополнительном профессиональном образовании и профессиональной подготовке работников по профессии водитель категории «С» при наличии среднего (полного) общего образования. Опыт работы не требуется.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1.2. Цели и задачи модуля – требования к результатам освоения модуля: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иметь практический опыт: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управления автомобилями категории «С»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соблюдать Правила дорожного движения;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безопасно управлять транспортными средствами в различных дорожных и метеорологических условиях;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уверенно действовать в нештатных ситуациях;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управлять своим эмоциональным состоянием;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 -уважать права других участников дорожного движения, конструктивно разрешать </w:t>
      </w:r>
      <w:proofErr w:type="gramStart"/>
      <w:r w:rsidRPr="00AF40F8">
        <w:rPr>
          <w:rFonts w:ascii="Times New Roman" w:hAnsi="Times New Roman" w:cs="Times New Roman"/>
          <w:sz w:val="24"/>
          <w:szCs w:val="24"/>
        </w:rPr>
        <w:t>межличностные конфликты</w:t>
      </w:r>
      <w:proofErr w:type="gramEnd"/>
      <w:r w:rsidRPr="00AF40F8">
        <w:rPr>
          <w:rFonts w:ascii="Times New Roman" w:hAnsi="Times New Roman" w:cs="Times New Roman"/>
          <w:sz w:val="24"/>
          <w:szCs w:val="24"/>
        </w:rPr>
        <w:t xml:space="preserve"> возникшие между участниками дорожного движения;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выполнять контрольный осмотр транспортных средств перед выездом и при выполнении поездки;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заправлять транспортные средства горюче-смазочными материалами и специальными жидкостями с соблюдением экологических требований;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устранять возникшие во время эксплуатации транспортных средств мелкие неисправности не требующие разборки узлов и агрегатов, с соблюдением требований техники безопасности;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соблюдать режим труда и отдыха;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обеспечивать прием, размещение, крепление и перевозка грузов;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получать, оформлять и сдавать путевую и транспортную документацию;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принимать возможные меры для оказания первой помощи пострадавшим при дорожно-транспортных происшествиях;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соблюдать требования по транспортировке пострадавших;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использовать средства пожаротушения;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знать: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основы законодательства в сфере дорожного движения, Правила дорожного движения;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правила эксплуатации транспортных средств;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правила перевозки грузов и пассажиров;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назначение, расположение, принцип действия основных механизмов и приборов транспортных средств;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правила техники безопасности при проверке технического состояния транспортных средств, проведении погрузочно-разгрузочных работ;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порядок выполнения контрольного осмотра транспортных средств перед поездкой и работ по их техническому обслуживанию;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lastRenderedPageBreak/>
        <w:t xml:space="preserve">- перечень неисправностей и условий, при которых запрещается эксплуатация транспортных средств или их дальнейшее движение;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приемы устранения неисправностей и выполнения работ по техническому обслуживанию;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правила обращения с эксплуатационными материалами;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требования, предъявляемые к режиму труда и отдыха, правила и нормы охраны труда и техники безопасности;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основы безопасного управления транспортными средствами;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порядок оформления путевой и товарно-транспортной документации;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порядок действий водителя в нештатных ситуациях;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комплектацию аптечки, назначение и правила применения входящих в ее состав средств;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приемы и последовательность действий по оказанию первой помощи пострадавшим при дорожно-транспортных происшествиях;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правила применения средств пожаротушения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1.3. Рекомендуемое количество часов на освоение программы профессионального модуля: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всего – 252 часа, в том числе: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–252 часа, включая: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– 168часов;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– 84 часа;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>учебной практики – 72 часа.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2. РЕЗУЛЬТАТЫ ОСВОЕНИЯ ПРОФЕССИОНАЛЬНОГО МОДУЛЯ </w:t>
      </w:r>
    </w:p>
    <w:tbl>
      <w:tblPr>
        <w:tblStyle w:val="a3"/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4254"/>
        <w:gridCol w:w="5418"/>
      </w:tblGrid>
      <w:tr w:rsidR="00083333" w:rsidRPr="00AF40F8" w:rsidTr="000D5E87">
        <w:trPr>
          <w:trHeight w:val="125"/>
        </w:trPr>
        <w:tc>
          <w:tcPr>
            <w:tcW w:w="4254" w:type="dxa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освоения </w:t>
            </w:r>
            <w:proofErr w:type="gramStart"/>
            <w:r w:rsidRPr="00AF40F8">
              <w:rPr>
                <w:rFonts w:ascii="Times New Roman" w:hAnsi="Times New Roman" w:cs="Times New Roman"/>
                <w:sz w:val="24"/>
                <w:szCs w:val="24"/>
              </w:rPr>
              <w:t>программы  ПМ</w:t>
            </w:r>
            <w:proofErr w:type="gramEnd"/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овладение обучающимися видом профессиональной деятельности Транспортировка грузов, в том числе профессиональными (ПК) и общими (ОК) компетенциями: Код </w:t>
            </w:r>
          </w:p>
        </w:tc>
        <w:tc>
          <w:tcPr>
            <w:tcW w:w="5418" w:type="dxa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 обучения</w:t>
            </w:r>
          </w:p>
        </w:tc>
      </w:tr>
      <w:tr w:rsidR="00083333" w:rsidRPr="00AF40F8" w:rsidTr="000D5E87">
        <w:trPr>
          <w:trHeight w:val="132"/>
        </w:trPr>
        <w:tc>
          <w:tcPr>
            <w:tcW w:w="4254" w:type="dxa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ПК 4.1 </w:t>
            </w:r>
          </w:p>
        </w:tc>
        <w:tc>
          <w:tcPr>
            <w:tcW w:w="5418" w:type="dxa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Управлять автомобилями кат. «С» </w:t>
            </w:r>
          </w:p>
        </w:tc>
      </w:tr>
      <w:tr w:rsidR="00083333" w:rsidRPr="00AF40F8" w:rsidTr="000D5E87">
        <w:trPr>
          <w:trHeight w:val="132"/>
        </w:trPr>
        <w:tc>
          <w:tcPr>
            <w:tcW w:w="4254" w:type="dxa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ПК 4.2 </w:t>
            </w:r>
          </w:p>
        </w:tc>
        <w:tc>
          <w:tcPr>
            <w:tcW w:w="5418" w:type="dxa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работы по транспортировке грузов. </w:t>
            </w:r>
          </w:p>
        </w:tc>
      </w:tr>
      <w:tr w:rsidR="00083333" w:rsidRPr="00AF40F8" w:rsidTr="000D5E87">
        <w:trPr>
          <w:trHeight w:val="247"/>
        </w:trPr>
        <w:tc>
          <w:tcPr>
            <w:tcW w:w="4254" w:type="dxa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ПК 4.3. </w:t>
            </w:r>
          </w:p>
        </w:tc>
        <w:tc>
          <w:tcPr>
            <w:tcW w:w="5418" w:type="dxa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техническое обслуживание транспортных средств в пути следования. </w:t>
            </w:r>
          </w:p>
        </w:tc>
      </w:tr>
      <w:tr w:rsidR="00083333" w:rsidRPr="00AF40F8" w:rsidTr="000D5E87">
        <w:trPr>
          <w:trHeight w:val="247"/>
        </w:trPr>
        <w:tc>
          <w:tcPr>
            <w:tcW w:w="4254" w:type="dxa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ПК 4.4. </w:t>
            </w:r>
          </w:p>
        </w:tc>
        <w:tc>
          <w:tcPr>
            <w:tcW w:w="5418" w:type="dxa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Устранять мелкие неисправности, возникающие во время эксплуатации транспортных средств. </w:t>
            </w:r>
          </w:p>
        </w:tc>
      </w:tr>
      <w:tr w:rsidR="00083333" w:rsidRPr="00AF40F8" w:rsidTr="000D5E87">
        <w:trPr>
          <w:trHeight w:val="132"/>
        </w:trPr>
        <w:tc>
          <w:tcPr>
            <w:tcW w:w="4254" w:type="dxa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ПК 4.5. </w:t>
            </w:r>
          </w:p>
        </w:tc>
        <w:tc>
          <w:tcPr>
            <w:tcW w:w="5418" w:type="dxa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документацией установленной формы. </w:t>
            </w:r>
          </w:p>
        </w:tc>
      </w:tr>
      <w:tr w:rsidR="00083333" w:rsidRPr="00AF40F8" w:rsidTr="000D5E87">
        <w:trPr>
          <w:trHeight w:val="247"/>
        </w:trPr>
        <w:tc>
          <w:tcPr>
            <w:tcW w:w="4254" w:type="dxa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ПК 4.6. </w:t>
            </w:r>
          </w:p>
        </w:tc>
        <w:tc>
          <w:tcPr>
            <w:tcW w:w="5418" w:type="dxa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первоочередные мероприятия на месте дорожно-транспортного происшествия. </w:t>
            </w:r>
          </w:p>
        </w:tc>
      </w:tr>
      <w:tr w:rsidR="00083333" w:rsidRPr="00AF40F8" w:rsidTr="000D5E87">
        <w:trPr>
          <w:trHeight w:val="247"/>
        </w:trPr>
        <w:tc>
          <w:tcPr>
            <w:tcW w:w="4254" w:type="dxa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ОК 1. </w:t>
            </w:r>
          </w:p>
        </w:tc>
        <w:tc>
          <w:tcPr>
            <w:tcW w:w="5418" w:type="dxa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сущность и социальную значимость своей будущей </w:t>
            </w:r>
          </w:p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профессии, проявлять к ней устойчивый интерес. </w:t>
            </w:r>
          </w:p>
        </w:tc>
      </w:tr>
      <w:tr w:rsidR="00083333" w:rsidRPr="00AF40F8" w:rsidTr="000D5E87">
        <w:trPr>
          <w:trHeight w:val="247"/>
        </w:trPr>
        <w:tc>
          <w:tcPr>
            <w:tcW w:w="4254" w:type="dxa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ОК 2. </w:t>
            </w:r>
          </w:p>
        </w:tc>
        <w:tc>
          <w:tcPr>
            <w:tcW w:w="5418" w:type="dxa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собственную деятельность, исходя из цели и способов ее достижения, определенных руководителем. </w:t>
            </w:r>
          </w:p>
        </w:tc>
      </w:tr>
      <w:tr w:rsidR="00083333" w:rsidRPr="00AF40F8" w:rsidTr="000D5E87">
        <w:trPr>
          <w:trHeight w:val="385"/>
        </w:trPr>
        <w:tc>
          <w:tcPr>
            <w:tcW w:w="4254" w:type="dxa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ОК 3. </w:t>
            </w:r>
          </w:p>
        </w:tc>
        <w:tc>
          <w:tcPr>
            <w:tcW w:w="5418" w:type="dxa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      </w:r>
          </w:p>
        </w:tc>
      </w:tr>
      <w:tr w:rsidR="00083333" w:rsidRPr="00AF40F8" w:rsidTr="000D5E87">
        <w:trPr>
          <w:trHeight w:val="247"/>
        </w:trPr>
        <w:tc>
          <w:tcPr>
            <w:tcW w:w="4254" w:type="dxa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ОК 4. </w:t>
            </w:r>
          </w:p>
        </w:tc>
        <w:tc>
          <w:tcPr>
            <w:tcW w:w="5418" w:type="dxa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информации, необходимой </w:t>
            </w:r>
          </w:p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для эффективного выполнения профессиональных задач. </w:t>
            </w:r>
          </w:p>
        </w:tc>
      </w:tr>
      <w:tr w:rsidR="00083333" w:rsidRPr="00AF40F8" w:rsidTr="000D5E87">
        <w:trPr>
          <w:trHeight w:val="247"/>
        </w:trPr>
        <w:tc>
          <w:tcPr>
            <w:tcW w:w="4254" w:type="dxa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 5. </w:t>
            </w:r>
          </w:p>
        </w:tc>
        <w:tc>
          <w:tcPr>
            <w:tcW w:w="5418" w:type="dxa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информационно-коммуникационные технологии в профессиональной деятельности. </w:t>
            </w:r>
          </w:p>
        </w:tc>
      </w:tr>
      <w:tr w:rsidR="00083333" w:rsidRPr="00AF40F8" w:rsidTr="000D5E87">
        <w:trPr>
          <w:trHeight w:val="247"/>
        </w:trPr>
        <w:tc>
          <w:tcPr>
            <w:tcW w:w="4254" w:type="dxa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ОК 6. </w:t>
            </w:r>
          </w:p>
        </w:tc>
        <w:tc>
          <w:tcPr>
            <w:tcW w:w="5418" w:type="dxa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команде, эффективно общаться с коллегами, руководством, клиентами. </w:t>
            </w:r>
          </w:p>
        </w:tc>
      </w:tr>
      <w:tr w:rsidR="00083333" w:rsidRPr="00AF40F8" w:rsidTr="000D5E87">
        <w:trPr>
          <w:trHeight w:val="247"/>
        </w:trPr>
        <w:tc>
          <w:tcPr>
            <w:tcW w:w="4254" w:type="dxa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ОК 7. </w:t>
            </w:r>
          </w:p>
        </w:tc>
        <w:tc>
          <w:tcPr>
            <w:tcW w:w="5418" w:type="dxa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собственную деятельность с соблюдением требований охраны труда и экологической безопасности. </w:t>
            </w:r>
          </w:p>
        </w:tc>
      </w:tr>
      <w:tr w:rsidR="00083333" w:rsidRPr="00AF40F8" w:rsidTr="000D5E87">
        <w:trPr>
          <w:trHeight w:val="247"/>
        </w:trPr>
        <w:tc>
          <w:tcPr>
            <w:tcW w:w="4254" w:type="dxa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ОК 8. </w:t>
            </w:r>
          </w:p>
        </w:tc>
        <w:tc>
          <w:tcPr>
            <w:tcW w:w="5418" w:type="dxa"/>
          </w:tcPr>
          <w:p w:rsidR="00083333" w:rsidRPr="00AF40F8" w:rsidRDefault="00083333" w:rsidP="00AF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8">
              <w:rPr>
                <w:rFonts w:ascii="Times New Roman" w:hAnsi="Times New Roman" w:cs="Times New Roman"/>
                <w:sz w:val="24"/>
                <w:szCs w:val="24"/>
              </w:rPr>
              <w:t xml:space="preserve">Исполнять воинскую обязанность, в том числе с применением полученных профессиональных знаний (для юношей). </w:t>
            </w:r>
          </w:p>
        </w:tc>
      </w:tr>
    </w:tbl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>УП.03 УЧЕБНАЯ ПРАКТИКА ПРОФЕССИОНАЛЬНОГО МОДУЛЯ «ТРАНСПОРТИРОВКА ГРУЗОВ»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Область применения программы: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Программа учебной практики разработана на основе Федерального государственного образовательного стандарта СПО по профессии 35.01.13.Тракторист-машинист сельскохозяйственного производства.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иметь практический опыт: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управления автомобилями категории «С»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соблюдать Правила дорожного движения;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безопасно управлять транспортными средствами в различных дорожных и метеорологических условиях;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уверенно действовать в нештатных ситуациях;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управлять своим эмоциональным состоянием;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 -уважать права других участников дорожного движения, конструктивно разрешать </w:t>
      </w:r>
      <w:proofErr w:type="gramStart"/>
      <w:r w:rsidRPr="00AF40F8">
        <w:rPr>
          <w:rFonts w:ascii="Times New Roman" w:hAnsi="Times New Roman" w:cs="Times New Roman"/>
          <w:sz w:val="24"/>
          <w:szCs w:val="24"/>
        </w:rPr>
        <w:t>межличностные конфликты</w:t>
      </w:r>
      <w:proofErr w:type="gramEnd"/>
      <w:r w:rsidRPr="00AF40F8">
        <w:rPr>
          <w:rFonts w:ascii="Times New Roman" w:hAnsi="Times New Roman" w:cs="Times New Roman"/>
          <w:sz w:val="24"/>
          <w:szCs w:val="24"/>
        </w:rPr>
        <w:t xml:space="preserve"> возникшие между участниками дорожного движения;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выполнять контрольный осмотр транспортных средств перед выездом и при выполнении поездки;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заправлять транспортные средства горюче-смазочными материалами и специальными жидкостями с соблюдением экологических требований;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устранять возникшие во время эксплуатации транспортных средств мелкие неисправности не требующие разборки узлов и агрегатов, с соблюдением требований техники безопасности;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соблюдать режим труда и отдыха;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обеспечивать прием, размещение, крепление и перевозка грузов;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получать, оформлять и сдавать путевую и транспортную документацию;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принимать возможные меры для оказания первой помощи пострадавшим при дорожно-транспортных происшествиях;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соблюдать требования по транспортировке пострадавших;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использовать средства пожаротушения;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знать: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основы законодательства в сфере дорожного движения, Правила дорожного движения;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правила эксплуатации транспортных средств;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правила перевозки грузов и пассажиров;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lastRenderedPageBreak/>
        <w:t xml:space="preserve">- 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назначение, расположение, принцип действия основных механизмов и приборов транспортных средств;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правила техники безопасности при проверке технического состояния транспортных средств, проведении погрузочно-разгрузочных работ;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порядок выполнения контрольного осмотра транспортных средств перед поездкой и работ по их техническому обслуживанию;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перечень неисправностей и условий, при которых запрещается эксплуатация транспортных средств или их дальнейшее движение;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приемы устранения неисправностей и выполнения работ по техническому обслуживанию;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правила обращения с эксплуатационными материалами;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требования, предъявляемые к режиму труда и отдыха, правила и нормы охраны труда и техники безопасности;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основы безопасного управления транспортными средствами;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порядок оформления путевой и товарно-транспортной документации;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порядок действий водителя в нештатных ситуациях;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комплектацию аптечки, назначение и правила применения входящих в ее состав средств;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приемы и последовательность действий по оказанию первой помощи пострадавшим при дорожно-транспортных происшествиях; </w:t>
      </w:r>
    </w:p>
    <w:p w:rsidR="00083333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- правила применения средств пожаротушения </w:t>
      </w:r>
    </w:p>
    <w:p w:rsidR="00E9312B" w:rsidRPr="00AF40F8" w:rsidRDefault="00083333" w:rsidP="00AF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0F8">
        <w:rPr>
          <w:rFonts w:ascii="Times New Roman" w:hAnsi="Times New Roman" w:cs="Times New Roman"/>
          <w:sz w:val="24"/>
          <w:szCs w:val="24"/>
        </w:rPr>
        <w:t xml:space="preserve">Количество часов на освоение программы учебной практики 72 часа. </w:t>
      </w:r>
    </w:p>
    <w:sectPr w:rsidR="00E9312B" w:rsidRPr="00AF4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3A81949"/>
    <w:multiLevelType w:val="hybridMultilevel"/>
    <w:tmpl w:val="68EA0B8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EBC1E43"/>
    <w:multiLevelType w:val="hybridMultilevel"/>
    <w:tmpl w:val="3CE988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2BC1E22"/>
    <w:multiLevelType w:val="hybridMultilevel"/>
    <w:tmpl w:val="070DF6E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1E50243"/>
    <w:multiLevelType w:val="hybridMultilevel"/>
    <w:tmpl w:val="7D29B72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5EA438E"/>
    <w:multiLevelType w:val="hybridMultilevel"/>
    <w:tmpl w:val="200F22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5032955"/>
    <w:multiLevelType w:val="hybridMultilevel"/>
    <w:tmpl w:val="A2442B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D7A993E"/>
    <w:multiLevelType w:val="hybridMultilevel"/>
    <w:tmpl w:val="DB232D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2872D28"/>
    <w:multiLevelType w:val="multilevel"/>
    <w:tmpl w:val="0592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257DAC"/>
    <w:multiLevelType w:val="multilevel"/>
    <w:tmpl w:val="E416D5A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24" w:hanging="2160"/>
      </w:pPr>
      <w:rPr>
        <w:rFonts w:hint="default"/>
      </w:rPr>
    </w:lvl>
  </w:abstractNum>
  <w:abstractNum w:abstractNumId="9" w15:restartNumberingAfterBreak="0">
    <w:nsid w:val="1BC1615D"/>
    <w:multiLevelType w:val="hybridMultilevel"/>
    <w:tmpl w:val="39340D0A"/>
    <w:lvl w:ilvl="0" w:tplc="87D22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A0286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74C88F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5184E2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8E0E70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DEE3B0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DC232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73C96C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EE682E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45E0AA33"/>
    <w:multiLevelType w:val="hybridMultilevel"/>
    <w:tmpl w:val="DB398A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91F0DB4"/>
    <w:multiLevelType w:val="hybridMultilevel"/>
    <w:tmpl w:val="71925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B6D5C"/>
    <w:multiLevelType w:val="hybridMultilevel"/>
    <w:tmpl w:val="448042B0"/>
    <w:name w:val="WW8Num72"/>
    <w:lvl w:ilvl="0" w:tplc="0000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9E0AE2"/>
    <w:multiLevelType w:val="hybridMultilevel"/>
    <w:tmpl w:val="566AB5FA"/>
    <w:name w:val="WW8Num7"/>
    <w:lvl w:ilvl="0" w:tplc="0000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0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11"/>
  </w:num>
  <w:num w:numId="10">
    <w:abstractNumId w:val="13"/>
  </w:num>
  <w:num w:numId="11">
    <w:abstractNumId w:val="12"/>
  </w:num>
  <w:num w:numId="1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682"/>
    <w:rsid w:val="00083333"/>
    <w:rsid w:val="00481682"/>
    <w:rsid w:val="00AF40F8"/>
    <w:rsid w:val="00B2172B"/>
    <w:rsid w:val="00E9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4066D-E4C5-49F1-B4E4-C1A04AAB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83333"/>
  </w:style>
  <w:style w:type="paragraph" w:customStyle="1" w:styleId="Default">
    <w:name w:val="Default"/>
    <w:rsid w:val="000833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83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3333"/>
    <w:pPr>
      <w:spacing w:after="200" w:line="276" w:lineRule="auto"/>
      <w:ind w:left="720"/>
      <w:contextualSpacing/>
    </w:pPr>
  </w:style>
  <w:style w:type="paragraph" w:styleId="a5">
    <w:name w:val="Normal (Web)"/>
    <w:basedOn w:val="a"/>
    <w:uiPriority w:val="99"/>
    <w:unhideWhenUsed/>
    <w:rsid w:val="00083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08333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833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7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19</Pages>
  <Words>6810</Words>
  <Characters>38820</Characters>
  <Application>Microsoft Office Word</Application>
  <DocSecurity>0</DocSecurity>
  <Lines>323</Lines>
  <Paragraphs>91</Paragraphs>
  <ScaleCrop>false</ScaleCrop>
  <Company/>
  <LinksUpToDate>false</LinksUpToDate>
  <CharactersWithSpaces>45539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2017-03-21T17:09:00Z</dcterms:created>
  <dcterms:modified xsi:type="dcterms:W3CDTF">2017-03-21T17:45:00Z</dcterms:modified>
</cp:coreProperties>
</file>